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>附表二：肾内科血液透析热消毒水处理设备</w:t>
      </w:r>
    </w:p>
    <w:p>
      <w:pPr>
        <w:spacing w:line="360" w:lineRule="auto"/>
        <w:jc w:val="center"/>
        <w:rPr>
          <w:rFonts w:hint="default" w:ascii="Times New Roman" w:hAnsi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>技术性要求</w:t>
      </w:r>
    </w:p>
    <w:p>
      <w:pPr>
        <w:spacing w:line="360" w:lineRule="auto"/>
        <w:rPr>
          <w:rFonts w:hint="default" w:ascii="Times New Roman" w:hAnsi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一．科室要求如下</w:t>
      </w:r>
    </w:p>
    <w:p>
      <w:pPr>
        <w:numPr>
          <w:ilvl w:val="0"/>
          <w:numId w:val="1"/>
        </w:numPr>
        <w:spacing w:line="360" w:lineRule="auto"/>
        <w:ind w:firstLine="480"/>
        <w:rPr>
          <w:rStyle w:val="4"/>
          <w:rFonts w:hint="eastAsia" w:ascii="宋体" w:hAnsi="宋体" w:eastAsia="宋体" w:cs="Times New Roman"/>
          <w:lang w:val="en-US" w:eastAsia="zh-CN"/>
        </w:rPr>
      </w:pPr>
      <w:r>
        <w:rPr>
          <w:rStyle w:val="4"/>
          <w:rFonts w:hint="eastAsia" w:ascii="宋体" w:hAnsi="宋体" w:eastAsia="宋体" w:cs="Times New Roman"/>
          <w:lang w:val="en-US" w:eastAsia="zh-CN"/>
        </w:rPr>
        <w:t>设备整机消毒</w:t>
      </w:r>
      <w:r>
        <w:rPr>
          <w:rStyle w:val="4"/>
          <w:rFonts w:hint="eastAsia" w:ascii="宋体" w:hAnsi="宋体" w:cs="Times New Roman"/>
          <w:lang w:val="en-US" w:eastAsia="zh-CN"/>
        </w:rPr>
        <w:t>：</w:t>
      </w:r>
      <w:r>
        <w:rPr>
          <w:rStyle w:val="4"/>
          <w:rFonts w:hint="eastAsia" w:ascii="宋体" w:hAnsi="宋体" w:eastAsia="宋体" w:cs="Times New Roman"/>
          <w:lang w:val="en-US" w:eastAsia="zh-CN"/>
        </w:rPr>
        <w:t>主机</w:t>
      </w:r>
      <w:r>
        <w:rPr>
          <w:rStyle w:val="4"/>
          <w:rFonts w:hint="eastAsia" w:ascii="宋体" w:hAnsi="宋体" w:cs="Times New Roman"/>
          <w:lang w:val="en-US" w:eastAsia="zh-CN"/>
        </w:rPr>
        <w:t>支持</w:t>
      </w:r>
      <w:r>
        <w:rPr>
          <w:rStyle w:val="4"/>
          <w:rFonts w:hint="eastAsia" w:ascii="宋体" w:hAnsi="宋体" w:eastAsia="宋体" w:cs="Times New Roman"/>
          <w:lang w:val="en-US" w:eastAsia="zh-CN"/>
        </w:rPr>
        <w:t>反渗透</w:t>
      </w:r>
      <w:r>
        <w:rPr>
          <w:rStyle w:val="4"/>
          <w:rFonts w:hint="eastAsia" w:ascii="宋体" w:hAnsi="宋体" w:cs="Times New Roman"/>
          <w:lang w:val="en-US" w:eastAsia="zh-CN"/>
        </w:rPr>
        <w:t>热消毒和化学消毒两种方式</w:t>
      </w:r>
      <w:r>
        <w:rPr>
          <w:rStyle w:val="4"/>
          <w:rFonts w:hint="eastAsia" w:ascii="宋体" w:hAnsi="宋体" w:eastAsia="宋体" w:cs="Times New Roman"/>
          <w:lang w:val="en-US" w:eastAsia="zh-CN"/>
        </w:rPr>
        <w:t>+管道</w:t>
      </w:r>
      <w:r>
        <w:rPr>
          <w:rStyle w:val="4"/>
          <w:rFonts w:hint="eastAsia" w:ascii="宋体" w:hAnsi="宋体" w:cs="Times New Roman"/>
          <w:lang w:val="en-US" w:eastAsia="zh-CN"/>
        </w:rPr>
        <w:t>支持</w:t>
      </w:r>
      <w:r>
        <w:rPr>
          <w:rStyle w:val="4"/>
          <w:rFonts w:hint="eastAsia" w:ascii="宋体" w:hAnsi="宋体" w:eastAsia="宋体" w:cs="Times New Roman"/>
          <w:lang w:val="en-US" w:eastAsia="zh-CN"/>
        </w:rPr>
        <w:t>反渗透</w:t>
      </w:r>
      <w:r>
        <w:rPr>
          <w:rStyle w:val="4"/>
          <w:rFonts w:hint="eastAsia" w:ascii="宋体" w:hAnsi="宋体" w:cs="Times New Roman"/>
          <w:lang w:val="en-US" w:eastAsia="zh-CN"/>
        </w:rPr>
        <w:t>热消毒和化学消毒两种方式+</w:t>
      </w:r>
      <w:r>
        <w:rPr>
          <w:rStyle w:val="4"/>
          <w:rFonts w:hint="eastAsia" w:ascii="宋体" w:hAnsi="宋体" w:eastAsia="宋体" w:cs="Times New Roman"/>
          <w:lang w:val="en-US" w:eastAsia="zh-CN"/>
        </w:rPr>
        <w:t>40床位U型</w:t>
      </w:r>
      <w:r>
        <w:rPr>
          <w:rStyle w:val="4"/>
          <w:rFonts w:hint="eastAsia" w:ascii="宋体" w:hAnsi="宋体" w:cs="Times New Roman"/>
          <w:lang w:val="en-US" w:eastAsia="zh-CN"/>
        </w:rPr>
        <w:t>微循环接</w:t>
      </w:r>
      <w:r>
        <w:rPr>
          <w:rStyle w:val="4"/>
          <w:rFonts w:hint="eastAsia" w:ascii="宋体" w:hAnsi="宋体" w:eastAsia="宋体" w:cs="Times New Roman"/>
          <w:lang w:val="en-US" w:eastAsia="zh-CN"/>
        </w:rPr>
        <w:t>头</w:t>
      </w:r>
      <w:r>
        <w:rPr>
          <w:rStyle w:val="4"/>
          <w:rFonts w:hint="eastAsia" w:ascii="宋体" w:hAnsi="宋体" w:cs="Times New Roman"/>
          <w:lang w:val="en-US" w:eastAsia="zh-CN"/>
        </w:rPr>
        <w:t>，主机基本升级床位数功能</w:t>
      </w:r>
      <w:r>
        <w:rPr>
          <w:rStyle w:val="4"/>
          <w:rFonts w:hint="eastAsia" w:ascii="宋体" w:hAnsi="宋体" w:eastAsia="宋体" w:cs="Times New Roman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/>
        <w:rPr>
          <w:rStyle w:val="4"/>
          <w:rFonts w:hint="default" w:ascii="宋体" w:hAnsi="宋体" w:eastAsia="宋体" w:cs="Times New Roman"/>
          <w:lang w:val="en-US" w:eastAsia="zh-CN"/>
        </w:rPr>
      </w:pPr>
      <w:r>
        <w:rPr>
          <w:rStyle w:val="4"/>
          <w:rFonts w:hint="eastAsia" w:ascii="宋体" w:hAnsi="宋体" w:cs="Times New Roman"/>
          <w:lang w:val="en-US" w:eastAsia="zh-CN"/>
        </w:rPr>
        <w:t>主机和管道热消毒时间小于3小时，节约科室人力成本和时间。管道上需多点非接触加热器。</w:t>
      </w:r>
    </w:p>
    <w:p>
      <w:pPr>
        <w:numPr>
          <w:ilvl w:val="0"/>
          <w:numId w:val="1"/>
        </w:numPr>
        <w:spacing w:line="360" w:lineRule="auto"/>
        <w:ind w:firstLine="480"/>
        <w:rPr>
          <w:rStyle w:val="4"/>
          <w:rFonts w:hint="default" w:ascii="宋体" w:hAnsi="宋体" w:eastAsia="宋体" w:cs="Times New Roman"/>
          <w:lang w:val="en-US" w:eastAsia="zh-CN"/>
        </w:rPr>
      </w:pPr>
      <w:r>
        <w:rPr>
          <w:rStyle w:val="4"/>
          <w:rFonts w:hint="eastAsia" w:ascii="宋体" w:hAnsi="宋体" w:cs="Times New Roman"/>
          <w:lang w:val="en-US" w:eastAsia="zh-CN"/>
        </w:rPr>
        <w:t>设备管道系统316L不绣钢具备无死腔、无气泡，节能微循环无死腔床位U型接头，确保全程无死水透析。</w:t>
      </w:r>
    </w:p>
    <w:p>
      <w:pPr>
        <w:numPr>
          <w:ilvl w:val="0"/>
          <w:numId w:val="1"/>
        </w:numPr>
        <w:spacing w:line="360" w:lineRule="auto"/>
        <w:ind w:firstLine="480"/>
        <w:rPr>
          <w:rStyle w:val="4"/>
          <w:rFonts w:hint="default" w:ascii="宋体" w:hAnsi="宋体" w:eastAsia="宋体" w:cs="Times New Roman"/>
          <w:lang w:val="en-US" w:eastAsia="zh-CN"/>
        </w:rPr>
      </w:pPr>
      <w:r>
        <w:rPr>
          <w:rStyle w:val="4"/>
          <w:rFonts w:hint="eastAsia" w:ascii="宋体" w:hAnsi="宋体" w:cs="Times New Roman"/>
          <w:lang w:val="en-US" w:eastAsia="zh-CN"/>
        </w:rPr>
        <w:t>设备包含：原水加压泵2套（双水加压）、多介质过滤器1套、阳离子交换器1套、活性炭过滤器1套、精密过滤器1套、双极热消主机1套（同时基本化消和热消毒功能）、医用级316L卫生管路1套、U型微循环接头45套（含5套备用接头）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0"/>
        <w:rPr>
          <w:rStyle w:val="4"/>
          <w:rFonts w:hint="eastAsia"/>
          <w:lang w:val="en-US" w:eastAsia="zh-CN"/>
        </w:rPr>
      </w:pPr>
      <w:r>
        <w:rPr>
          <w:rStyle w:val="4"/>
          <w:rFonts w:hint="default"/>
        </w:rPr>
        <w:t>科学合理的布局</w:t>
      </w:r>
      <w:r>
        <w:rPr>
          <w:rStyle w:val="4"/>
          <w:rFonts w:hint="eastAsia"/>
          <w:lang w:val="en-US" w:eastAsia="zh-CN"/>
        </w:rPr>
        <w:t>规划，</w:t>
      </w:r>
      <w:r>
        <w:rPr>
          <w:rStyle w:val="4"/>
          <w:rFonts w:hint="default"/>
        </w:rPr>
        <w:t>合适的治疗设备。选用风险最小的热消毒水处理设备，选择维修成本最低的国内生产的</w:t>
      </w:r>
      <w:r>
        <w:rPr>
          <w:rStyle w:val="4"/>
          <w:rFonts w:hint="eastAsia"/>
          <w:lang w:val="en-US" w:eastAsia="zh-CN"/>
        </w:rPr>
        <w:t>知名一线</w:t>
      </w:r>
      <w:r>
        <w:rPr>
          <w:rStyle w:val="4"/>
          <w:rFonts w:hint="default"/>
        </w:rPr>
        <w:t>品牌透析</w:t>
      </w:r>
      <w:r>
        <w:rPr>
          <w:rStyle w:val="4"/>
          <w:rFonts w:hint="eastAsia"/>
          <w:lang w:val="en-US" w:eastAsia="zh-CN"/>
        </w:rPr>
        <w:t>热消毒水</w:t>
      </w:r>
      <w:r>
        <w:rPr>
          <w:rStyle w:val="4"/>
          <w:rFonts w:hint="default"/>
        </w:rPr>
        <w:t>机，选择售后服务最及时的</w:t>
      </w:r>
      <w:r>
        <w:rPr>
          <w:rStyle w:val="4"/>
          <w:rFonts w:hint="eastAsia"/>
          <w:lang w:val="en-US" w:eastAsia="zh-CN"/>
        </w:rPr>
        <w:t>厂家。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0"/>
        <w:rPr>
          <w:rStyle w:val="4"/>
          <w:rFonts w:hint="eastAsia"/>
          <w:lang w:val="en-US" w:eastAsia="zh-CN"/>
        </w:rPr>
      </w:pPr>
      <w:r>
        <w:rPr>
          <w:rStyle w:val="4"/>
          <w:rFonts w:hint="eastAsia"/>
          <w:lang w:val="en-US" w:eastAsia="zh-CN"/>
        </w:rPr>
        <w:t>科室透析用水要求：水质要求</w:t>
      </w:r>
      <w:r>
        <w:rPr>
          <w:rStyle w:val="4"/>
          <w:rFonts w:hint="eastAsia"/>
          <w:b/>
          <w:bCs/>
          <w:lang w:val="en-US" w:eastAsia="zh-CN"/>
        </w:rPr>
        <w:t>细菌小于10CFU/ML</w:t>
      </w:r>
      <w:r>
        <w:rPr>
          <w:rStyle w:val="4"/>
          <w:rFonts w:hint="eastAsia"/>
          <w:lang w:val="en-US" w:eastAsia="zh-CN"/>
        </w:rPr>
        <w:t xml:space="preserve"> ,</w:t>
      </w:r>
      <w:r>
        <w:rPr>
          <w:rStyle w:val="4"/>
          <w:rFonts w:hint="eastAsia"/>
          <w:b/>
          <w:bCs/>
          <w:lang w:val="en-US" w:eastAsia="zh-CN"/>
        </w:rPr>
        <w:t>内毒素含量小于0.016EU/ML (提供权威第三方水质检测报告)</w:t>
      </w:r>
    </w:p>
    <w:p>
      <w:pPr>
        <w:numPr>
          <w:ilvl w:val="0"/>
          <w:numId w:val="1"/>
        </w:numPr>
        <w:ind w:left="0" w:leftChars="0" w:firstLine="480" w:firstLineChars="0"/>
        <w:rPr>
          <w:rStyle w:val="4"/>
          <w:rFonts w:hint="eastAsia"/>
          <w:lang w:val="en-US" w:eastAsia="zh-CN"/>
        </w:rPr>
      </w:pPr>
      <w:r>
        <w:rPr>
          <w:rStyle w:val="4"/>
          <w:rFonts w:hint="default"/>
        </w:rPr>
        <w:t>先进的</w:t>
      </w:r>
      <w:r>
        <w:rPr>
          <w:rStyle w:val="4"/>
          <w:rFonts w:hint="eastAsia"/>
          <w:lang w:val="en-US" w:eastAsia="zh-CN"/>
        </w:rPr>
        <w:t>网络系统</w:t>
      </w:r>
      <w:r>
        <w:rPr>
          <w:rStyle w:val="4"/>
          <w:rFonts w:hint="default"/>
        </w:rPr>
        <w:t>。</w:t>
      </w:r>
      <w:r>
        <w:rPr>
          <w:rStyle w:val="4"/>
          <w:rFonts w:hint="eastAsia"/>
          <w:lang w:val="en-US" w:eastAsia="zh-CN"/>
        </w:rPr>
        <w:t>机器自带可打印水质报告，有利于感控全过程追踪</w:t>
      </w:r>
    </w:p>
    <w:p>
      <w:pPr>
        <w:numPr>
          <w:ilvl w:val="0"/>
          <w:numId w:val="0"/>
        </w:numPr>
        <w:spacing w:line="360" w:lineRule="auto"/>
        <w:rPr>
          <w:rStyle w:val="4"/>
          <w:rFonts w:hint="eastAsia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4"/>
          <w:lang w:eastAsia="zh-CN"/>
        </w:rPr>
        <w:t>二、</w:t>
      </w:r>
      <w:r>
        <w:rPr>
          <w:rFonts w:hint="eastAsia" w:ascii="Times New Roman" w:hAnsi="Times New Roman"/>
          <w:b/>
          <w:bCs/>
          <w:sz w:val="24"/>
          <w:szCs w:val="24"/>
        </w:rPr>
        <w:t>设备安装条件</w:t>
      </w:r>
    </w:p>
    <w:p>
      <w:pPr>
        <w:numPr>
          <w:ilvl w:val="0"/>
          <w:numId w:val="0"/>
        </w:numPr>
        <w:spacing w:line="360" w:lineRule="auto"/>
        <w:rPr>
          <w:rStyle w:val="4"/>
          <w:rFonts w:hint="eastAsia" w:ascii="宋体" w:hAnsi="宋体" w:eastAsia="宋体" w:cs="Times New Roman"/>
          <w:lang w:val="en-US" w:eastAsia="zh-CN"/>
        </w:rPr>
      </w:pPr>
      <w:r>
        <w:rPr>
          <w:rStyle w:val="4"/>
          <w:rFonts w:hint="eastAsia" w:ascii="宋体" w:hAnsi="宋体" w:eastAsia="宋体" w:cs="Times New Roman"/>
          <w:lang w:val="en-US" w:eastAsia="zh-CN"/>
        </w:rPr>
        <w:t>1、水机承重</w:t>
      </w:r>
      <w:r>
        <w:rPr>
          <w:rStyle w:val="4"/>
          <w:rFonts w:hint="eastAsia" w:ascii="宋体" w:hAnsi="宋体" w:cs="Times New Roman"/>
          <w:lang w:val="en-US" w:eastAsia="zh-CN"/>
        </w:rPr>
        <w:t>2.5</w:t>
      </w:r>
      <w:r>
        <w:rPr>
          <w:rStyle w:val="4"/>
          <w:rFonts w:hint="eastAsia" w:ascii="宋体" w:hAnsi="宋体" w:eastAsia="宋体" w:cs="Times New Roman"/>
          <w:lang w:val="en-US" w:eastAsia="zh-CN"/>
        </w:rPr>
        <w:t>T、占地面积15㎡，水处理间：需做水处理台面（离地15公分）及排水地漏（需做斜坡处理）</w:t>
      </w:r>
    </w:p>
    <w:p>
      <w:pPr>
        <w:numPr>
          <w:ilvl w:val="0"/>
          <w:numId w:val="0"/>
        </w:numPr>
        <w:spacing w:line="360" w:lineRule="auto"/>
        <w:rPr>
          <w:rStyle w:val="4"/>
          <w:rFonts w:hint="eastAsia" w:ascii="宋体" w:hAnsi="宋体" w:cs="Times New Roman"/>
          <w:lang w:val="en-US" w:eastAsia="zh-CN"/>
        </w:rPr>
      </w:pPr>
      <w:r>
        <w:rPr>
          <w:rStyle w:val="4"/>
          <w:rFonts w:hint="eastAsia" w:ascii="宋体" w:hAnsi="宋体" w:cs="Times New Roman"/>
          <w:lang w:val="en-US" w:eastAsia="zh-CN"/>
        </w:rPr>
        <w:t>2</w:t>
      </w:r>
      <w:r>
        <w:rPr>
          <w:rStyle w:val="4"/>
          <w:rFonts w:hint="eastAsia" w:ascii="宋体" w:hAnsi="宋体" w:eastAsia="宋体" w:cs="Times New Roman"/>
          <w:lang w:val="en-US" w:eastAsia="zh-CN"/>
        </w:rPr>
        <w:t>、电气</w:t>
      </w:r>
      <w:r>
        <w:rPr>
          <w:rStyle w:val="4"/>
          <w:rFonts w:hint="eastAsia" w:ascii="宋体" w:hAnsi="宋体" w:cs="Times New Roman"/>
          <w:lang w:val="en-US" w:eastAsia="zh-CN"/>
        </w:rPr>
        <w:t>7.5</w:t>
      </w:r>
      <w:r>
        <w:rPr>
          <w:rStyle w:val="4"/>
          <w:rFonts w:hint="eastAsia" w:ascii="宋体" w:hAnsi="宋体" w:eastAsia="宋体" w:cs="Times New Roman"/>
          <w:lang w:val="en-US" w:eastAsia="zh-CN"/>
        </w:rPr>
        <w:t xml:space="preserve">KW </w:t>
      </w:r>
      <w:r>
        <w:rPr>
          <w:rStyle w:val="4"/>
          <w:rFonts w:hint="eastAsia" w:ascii="宋体" w:hAnsi="宋体" w:cs="Times New Roman"/>
          <w:lang w:val="en-US" w:eastAsia="zh-CN"/>
        </w:rPr>
        <w:t>（考虑现有电缆情况）</w:t>
      </w:r>
    </w:p>
    <w:p>
      <w:pPr>
        <w:numPr>
          <w:ilvl w:val="0"/>
          <w:numId w:val="0"/>
        </w:numPr>
        <w:spacing w:line="360" w:lineRule="auto"/>
        <w:rPr>
          <w:rStyle w:val="4"/>
          <w:rFonts w:hint="eastAsia"/>
          <w:lang w:val="en-US" w:eastAsia="zh-CN"/>
        </w:rPr>
      </w:pPr>
      <w:r>
        <w:rPr>
          <w:rStyle w:val="4"/>
          <w:rFonts w:hint="eastAsia" w:ascii="宋体" w:hAnsi="宋体" w:cs="Times New Roman"/>
          <w:lang w:val="en-US" w:eastAsia="zh-CN"/>
        </w:rPr>
        <w:t>3</w:t>
      </w:r>
      <w:r>
        <w:rPr>
          <w:rStyle w:val="4"/>
          <w:rFonts w:hint="eastAsia" w:ascii="宋体" w:hAnsi="宋体" w:eastAsia="宋体" w:cs="Times New Roman"/>
          <w:lang w:val="en-US" w:eastAsia="zh-CN"/>
        </w:rPr>
        <w:t>、基本双水、双电。稳定机器正常运行。</w:t>
      </w:r>
    </w:p>
    <w:p>
      <w:pPr>
        <w:numPr>
          <w:ilvl w:val="0"/>
          <w:numId w:val="0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  <w:lang w:eastAsia="zh-CN"/>
        </w:rPr>
        <w:t>三、</w:t>
      </w:r>
      <w:r>
        <w:rPr>
          <w:rFonts w:hint="eastAsia" w:ascii="Times New Roman" w:hAnsi="Times New Roman"/>
          <w:b/>
          <w:bCs/>
          <w:sz w:val="24"/>
          <w:szCs w:val="24"/>
        </w:rPr>
        <w:t>设备操作人员要求</w:t>
      </w:r>
    </w:p>
    <w:p>
      <w:pPr>
        <w:numPr>
          <w:ilvl w:val="0"/>
          <w:numId w:val="2"/>
        </w:numPr>
        <w:spacing w:line="360" w:lineRule="auto"/>
        <w:rPr>
          <w:rStyle w:val="4"/>
          <w:rFonts w:hint="eastAsia" w:ascii="宋体" w:hAnsi="宋体" w:eastAsia="宋体" w:cs="Times New Roman"/>
          <w:lang w:val="en-US" w:eastAsia="zh-CN"/>
        </w:rPr>
      </w:pPr>
      <w:r>
        <w:rPr>
          <w:rStyle w:val="4"/>
          <w:rFonts w:hint="eastAsia" w:ascii="宋体" w:hAnsi="宋体" w:eastAsia="宋体" w:cs="Times New Roman"/>
          <w:lang w:val="en-US" w:eastAsia="zh-CN"/>
        </w:rPr>
        <w:t>厂家安装周期结合医院透析间隙时间施工，保障感控。</w:t>
      </w:r>
    </w:p>
    <w:p>
      <w:pPr>
        <w:numPr>
          <w:ilvl w:val="0"/>
          <w:numId w:val="2"/>
        </w:numPr>
        <w:spacing w:line="360" w:lineRule="auto"/>
        <w:rPr>
          <w:rStyle w:val="4"/>
          <w:rFonts w:hint="eastAsia" w:ascii="宋体" w:hAnsi="宋体" w:eastAsia="宋体" w:cs="Times New Roman"/>
          <w:lang w:val="en-US" w:eastAsia="zh-CN"/>
        </w:rPr>
      </w:pPr>
      <w:r>
        <w:rPr>
          <w:rStyle w:val="4"/>
          <w:rFonts w:hint="eastAsia" w:ascii="宋体" w:hAnsi="宋体" w:eastAsia="宋体" w:cs="Times New Roman"/>
          <w:lang w:val="en-US" w:eastAsia="zh-CN"/>
        </w:rPr>
        <w:t>厂家须全程指导且培训合格，须给科室及院内医工培训结业证书。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Style w:val="4"/>
          <w:rFonts w:hint="eastAsia" w:ascii="宋体" w:hAnsi="宋体" w:eastAsia="宋体" w:cs="Times New Roman"/>
          <w:lang w:val="en-US" w:eastAsia="zh-CN"/>
        </w:rPr>
      </w:pPr>
      <w:r>
        <w:rPr>
          <w:rStyle w:val="4"/>
          <w:rFonts w:hint="eastAsia" w:ascii="宋体" w:hAnsi="宋体" w:eastAsia="宋体" w:cs="Times New Roman"/>
          <w:lang w:val="en-US" w:eastAsia="zh-CN"/>
        </w:rPr>
        <w:t>整机质保5年，包含所有配件及工时费。</w:t>
      </w:r>
    </w:p>
    <w:p>
      <w:pPr>
        <w:numPr>
          <w:ilvl w:val="0"/>
          <w:numId w:val="0"/>
        </w:numPr>
        <w:spacing w:line="360" w:lineRule="auto"/>
        <w:ind w:leftChars="0"/>
        <w:rPr>
          <w:rStyle w:val="4"/>
          <w:rFonts w:hint="eastAsia"/>
          <w:lang w:val="en-US" w:eastAsia="zh-CN"/>
        </w:rPr>
      </w:pPr>
      <w:r>
        <w:rPr>
          <w:rStyle w:val="4"/>
          <w:rFonts w:hint="eastAsia" w:ascii="宋体" w:hAnsi="宋体" w:cs="Times New Roman"/>
          <w:lang w:val="en-US" w:eastAsia="zh-CN"/>
        </w:rPr>
        <w:t xml:space="preserve">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7F30DF"/>
    <w:multiLevelType w:val="singleLevel"/>
    <w:tmpl w:val="C57F30D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0BA9192"/>
    <w:multiLevelType w:val="singleLevel"/>
    <w:tmpl w:val="30BA919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A220C"/>
    <w:rsid w:val="017168B2"/>
    <w:rsid w:val="03F91E91"/>
    <w:rsid w:val="14710084"/>
    <w:rsid w:val="21CA5F4D"/>
    <w:rsid w:val="40D524A8"/>
    <w:rsid w:val="58DA0C2D"/>
    <w:rsid w:val="75720AE9"/>
    <w:rsid w:val="79742272"/>
    <w:rsid w:val="7E2A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2023-10-11T07:58:00Z</dcterms:created>
  <dc:creator>snkw</dc:creator>
  <cp:lastModifiedBy>Administrator</cp:lastModifiedBy>
  <dcterms:modified xsi:type="dcterms:W3CDTF">2023-10-12T08:17:47Z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